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763604" cy="5243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421" b="421"/>
                    <a:stretch>
                      <a:fillRect/>
                    </a:stretch>
                  </pic:blipFill>
                  <pic:spPr>
                    <a:xfrm>
                      <a:off x="0" y="0"/>
                      <a:ext cx="1763604" cy="52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3"/>
        <w:rPr>
          <w:b/>
          <w:color w:val="000000"/>
        </w:rPr>
      </w:pPr>
      <w:r>
        <w:rPr>
          <w:b/>
          <w:color w:val="000000"/>
          <w:u w:val="single"/>
        </w:rPr>
        <w:t>Model 3. PROPOSTA D’ADJUDICACIÓ</w:t>
      </w:r>
      <w:r>
        <w:rPr>
          <w:b/>
          <w:color w:val="000000"/>
        </w:rPr>
        <w:t xml:space="preserve"> </w:t>
      </w:r>
    </w:p>
    <w:p w:rsidR="008E6D9A" w:rsidRDefault="001B24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01"/>
        <w:rPr>
          <w:b/>
          <w:color w:val="000000"/>
        </w:rPr>
      </w:pPr>
      <w:r>
        <w:rPr>
          <w:b/>
          <w:color w:val="000000"/>
        </w:rPr>
        <w:t>Acord Marc 19/06</w:t>
      </w:r>
      <w:r w:rsidR="00152692">
        <w:rPr>
          <w:b/>
          <w:color w:val="000000"/>
        </w:rPr>
        <w:t xml:space="preserve"> CSUC </w:t>
      </w:r>
      <w:r w:rsidR="00152692">
        <w:rPr>
          <w:b/>
        </w:rPr>
        <w:t>d’homologació d’un proveïdor d’una plataforma de gestió d’esdeveniments i serveis associats</w:t>
      </w:r>
      <w:r w:rsidR="00152692">
        <w:rPr>
          <w:b/>
          <w:color w:val="000000"/>
        </w:rPr>
        <w:t xml:space="preserve"> </w:t>
      </w:r>
    </w:p>
    <w:tbl>
      <w:tblPr>
        <w:tblStyle w:val="a"/>
        <w:tblW w:w="906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6"/>
        <w:gridCol w:w="6801"/>
      </w:tblGrid>
      <w:tr w:rsidR="008E6D9A">
        <w:trPr>
          <w:trHeight w:val="36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Lot número</w:t>
            </w:r>
          </w:p>
        </w:tc>
        <w:tc>
          <w:tcPr>
            <w:tcW w:w="6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8E6D9A">
        <w:trPr>
          <w:trHeight w:val="360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Òrgan gestor</w:t>
            </w:r>
          </w:p>
        </w:tc>
        <w:tc>
          <w:tcPr>
            <w:tcW w:w="6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8E6D9A">
        <w:trPr>
          <w:trHeight w:val="495"/>
        </w:trPr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Responsable </w:t>
            </w:r>
          </w:p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contracte</w:t>
            </w:r>
          </w:p>
        </w:tc>
        <w:tc>
          <w:tcPr>
            <w:tcW w:w="6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Objecte del contracte: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06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2"/>
        <w:gridCol w:w="2732"/>
        <w:gridCol w:w="1276"/>
        <w:gridCol w:w="3107"/>
      </w:tblGrid>
      <w:tr w:rsidR="008E6D9A">
        <w:trPr>
          <w:trHeight w:val="360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Tipus contracte </w:t>
            </w: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Subministrament/Serveis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Aplicació </w:t>
            </w: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Docència/Recerca/Gestió</w:t>
            </w:r>
          </w:p>
        </w:tc>
      </w:tr>
      <w:tr w:rsidR="008E6D9A">
        <w:trPr>
          <w:trHeight w:val="360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Projecte Recerca </w:t>
            </w: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Entitat</w:t>
            </w:r>
          </w:p>
        </w:tc>
        <w:tc>
          <w:tcPr>
            <w:tcW w:w="31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8E6D9A">
        <w:trPr>
          <w:trHeight w:val="360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CPV</w:t>
            </w:r>
          </w:p>
        </w:tc>
        <w:tc>
          <w:tcPr>
            <w:tcW w:w="71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8E6D9A">
        <w:trPr>
          <w:trHeight w:val="360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Títol contracte</w:t>
            </w:r>
          </w:p>
        </w:tc>
        <w:tc>
          <w:tcPr>
            <w:tcW w:w="71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8E6D9A">
        <w:trPr>
          <w:trHeight w:val="360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Descripció</w:t>
            </w:r>
          </w:p>
        </w:tc>
        <w:tc>
          <w:tcPr>
            <w:tcW w:w="71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Procediment de contractació</w:t>
      </w:r>
      <w:r>
        <w:rPr>
          <w:b/>
          <w:color w:val="000000"/>
          <w:sz w:val="20"/>
          <w:szCs w:val="20"/>
        </w:rPr>
        <w:t xml:space="preserve">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9" w:lineRule="auto"/>
        <w:ind w:left="162" w:right="448" w:hanging="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Aquest contracte es realitza de conformitat amb el que estableix les clàusules 23, 24 i 25 del Plec de Clàusules Administratives que regulen la convocatòria, l’adjudicació i la formalització dels Contractes Basats en l’Acord Marc núm. 19/19 d’homologació d</w:t>
      </w:r>
      <w:r>
        <w:rPr>
          <w:color w:val="000000"/>
          <w:sz w:val="20"/>
          <w:szCs w:val="20"/>
        </w:rPr>
        <w:t xml:space="preserve">’equips de lloc de treball, i amb el que estableix l’article 221 de la Llei 9/2017, de 8 de novembre, de Contractes del Sector Públic.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9" w:lineRule="auto"/>
        <w:ind w:left="162" w:right="463" w:hanging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continuació s'indiquen els proveïdors als quals s’ha demanat oferta i que figuren a l'expedient d'aquest contracte: </w:t>
      </w:r>
    </w:p>
    <w:tbl>
      <w:tblPr>
        <w:tblStyle w:val="a1"/>
        <w:tblW w:w="906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6665"/>
      </w:tblGrid>
      <w:tr w:rsidR="008E6D9A">
        <w:trPr>
          <w:trHeight w:val="360"/>
        </w:trPr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Empreses convidades</w:t>
            </w:r>
          </w:p>
        </w:tc>
        <w:tc>
          <w:tcPr>
            <w:tcW w:w="6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6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9"/>
        <w:gridCol w:w="2176"/>
        <w:gridCol w:w="1816"/>
        <w:gridCol w:w="1996"/>
      </w:tblGrid>
      <w:tr w:rsidR="008E6D9A">
        <w:trPr>
          <w:trHeight w:val="360"/>
        </w:trPr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Ofertes rebudes </w:t>
            </w: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Import base 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Import IVA </w:t>
            </w:r>
          </w:p>
        </w:tc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 Total</w:t>
            </w:r>
          </w:p>
        </w:tc>
      </w:tr>
      <w:tr w:rsidR="008E6D9A">
        <w:trPr>
          <w:trHeight w:val="360"/>
        </w:trPr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Proposta d’adjudicació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Style w:val="a3"/>
        <w:tblW w:w="9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6"/>
        <w:gridCol w:w="2657"/>
        <w:gridCol w:w="4819"/>
      </w:tblGrid>
      <w:tr w:rsidR="008E6D9A">
        <w:trPr>
          <w:trHeight w:val="360"/>
        </w:trPr>
        <w:tc>
          <w:tcPr>
            <w:tcW w:w="43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EMPRESA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NIF</w:t>
            </w:r>
          </w:p>
        </w:tc>
      </w:tr>
      <w:tr w:rsidR="008E6D9A">
        <w:trPr>
          <w:trHeight w:val="360"/>
        </w:trPr>
        <w:tc>
          <w:tcPr>
            <w:tcW w:w="43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8E6D9A">
        <w:trPr>
          <w:trHeight w:val="360"/>
        </w:trPr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Motiu elecció</w:t>
            </w:r>
          </w:p>
        </w:tc>
        <w:tc>
          <w:tcPr>
            <w:tcW w:w="74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08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7"/>
        <w:gridCol w:w="1966"/>
        <w:gridCol w:w="2463"/>
      </w:tblGrid>
      <w:tr w:rsidR="008E6D9A">
        <w:trPr>
          <w:trHeight w:val="360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Oferta econòmica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Import base 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Import IVA </w:t>
            </w: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 Total</w:t>
            </w:r>
          </w:p>
        </w:tc>
      </w:tr>
      <w:tr w:rsidR="008E6D9A">
        <w:trPr>
          <w:trHeight w:val="360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8E6D9A">
        <w:trPr>
          <w:trHeight w:val="495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2E9"/>
              </w:rPr>
              <w:t>Número de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0"/>
              <w:rPr>
                <w:b/>
                <w:color w:val="000000"/>
                <w:sz w:val="20"/>
                <w:szCs w:val="20"/>
                <w:shd w:val="clear" w:color="auto" w:fill="D9D2E9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2E9"/>
              </w:rPr>
              <w:t>Disposició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shd w:val="clear" w:color="auto" w:fill="D9D2E9"/>
              </w:rPr>
            </w:pP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Aplicació </w:t>
            </w:r>
          </w:p>
          <w:p w:rsidR="008E6D9A" w:rsidRDefault="00152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pressupostària</w:t>
            </w:r>
          </w:p>
        </w:tc>
        <w:tc>
          <w:tcPr>
            <w:tcW w:w="2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D9A" w:rsidRDefault="008E6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8E6D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L’empresa contractista és empresa homologada per la UPC de l’Acord Marc 19/06</w:t>
      </w:r>
      <w:r>
        <w:rPr>
          <w:color w:val="000000"/>
          <w:sz w:val="20"/>
          <w:szCs w:val="20"/>
        </w:rPr>
        <w:t xml:space="preserve">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62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signatura responsable contracte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Nom i cognoms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Unitat Estructural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71"/>
        <w:rPr>
          <w:b/>
          <w:color w:val="C00000"/>
          <w:sz w:val="20"/>
          <w:szCs w:val="20"/>
          <w:highlight w:val="yellow"/>
        </w:rPr>
      </w:pPr>
      <w:r>
        <w:rPr>
          <w:b/>
          <w:color w:val="C00000"/>
          <w:sz w:val="20"/>
          <w:szCs w:val="20"/>
          <w:highlight w:val="yellow"/>
        </w:rPr>
        <w:t>Lloc i data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b/>
          <w:color w:val="C00000"/>
          <w:sz w:val="20"/>
          <w:szCs w:val="20"/>
          <w:highlight w:val="yellow"/>
        </w:rPr>
      </w:pPr>
      <w:r>
        <w:rPr>
          <w:b/>
          <w:noProof/>
          <w:color w:val="C00000"/>
          <w:sz w:val="20"/>
          <w:szCs w:val="20"/>
          <w:highlight w:val="yellow"/>
        </w:rPr>
        <w:drawing>
          <wp:inline distT="19050" distB="19050" distL="19050" distR="19050">
            <wp:extent cx="1763604" cy="5243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604" cy="52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5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ANNEX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54" w:lineRule="auto"/>
        <w:ind w:left="163" w:right="447" w:firstLine="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</w:t>
      </w:r>
      <w:proofErr w:type="spellStart"/>
      <w:r>
        <w:rPr>
          <w:color w:val="000000"/>
          <w:sz w:val="20"/>
          <w:szCs w:val="20"/>
        </w:rPr>
        <w:t>sotasignant</w:t>
      </w:r>
      <w:proofErr w:type="spellEnd"/>
      <w:r>
        <w:rPr>
          <w:color w:val="000000"/>
          <w:sz w:val="20"/>
          <w:szCs w:val="20"/>
        </w:rPr>
        <w:t xml:space="preserve">, en qualitat de responsable de valoració de les ofertes, efectuat en base als criteris d’adjudicació del present procediment, declaro expressament sota la meva responsabilitat que: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54" w:lineRule="auto"/>
        <w:ind w:left="169" w:right="452" w:hanging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No em trobo en cap situació de conflicte d’interessos pe</w:t>
      </w:r>
      <w:r>
        <w:rPr>
          <w:color w:val="000000"/>
          <w:sz w:val="20"/>
          <w:szCs w:val="20"/>
        </w:rPr>
        <w:t xml:space="preserve">l que fa a les empreses que s’han presentat per participar en aquest procediment.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54" w:lineRule="auto"/>
        <w:ind w:left="161" w:right="445" w:firstLine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 prendrà com a concepte de conflicte d’interessos el previst a l’article 64 de la Llei 9/2017, de 8 de novembre, de contractes del sector públic i el regulat a l’article 2</w:t>
      </w:r>
      <w:r>
        <w:rPr>
          <w:color w:val="000000"/>
          <w:sz w:val="20"/>
          <w:szCs w:val="20"/>
        </w:rPr>
        <w:t>4 de la Directiva 2014/24/UE, de 26 de febrer, de contractació pública, abraçant, almenys, qualsevol situació en què el personal al servei de l’òrgan de contractació, que a més participi en el desenvolupament del procediment de licitació o pugui influir en</w:t>
      </w:r>
      <w:r>
        <w:rPr>
          <w:color w:val="000000"/>
          <w:sz w:val="20"/>
          <w:szCs w:val="20"/>
        </w:rPr>
        <w:t xml:space="preserve"> el seu resultat, tingui directament o indirectament un interès financer, econòmic o personal que pugui semblar que compromet la seva imparcialitat i independència en el context del procediment de licitació.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54" w:lineRule="auto"/>
        <w:ind w:left="168" w:right="465" w:firstLine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conseqüència, el conflicte d’interessos, pot ser per raons familiars, afectives, d'afinitat política o nacional, d'interès econòmic o per qualsevol altre motiu d'interès comú amb el beneficiari.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54" w:lineRule="auto"/>
        <w:ind w:left="169" w:right="4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No existeixen fets o circumstàncies, passats o present</w:t>
      </w:r>
      <w:r>
        <w:rPr>
          <w:color w:val="000000"/>
          <w:sz w:val="20"/>
          <w:szCs w:val="20"/>
        </w:rPr>
        <w:t xml:space="preserve">s, o que puguin sorgir en un futur previsible, que poguessin posar en qüestió la meva independència a ulls de qualsevol de les parts.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54" w:lineRule="auto"/>
        <w:ind w:left="163" w:right="4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Que si descobreixo o si es constata en el transcurs del procés de selecció, fixació de criteris i avaluació que tal co</w:t>
      </w:r>
      <w:r>
        <w:rPr>
          <w:color w:val="000000"/>
          <w:sz w:val="20"/>
          <w:szCs w:val="20"/>
        </w:rPr>
        <w:t xml:space="preserve">nflicte existeix o ha sorgit, ho declararé immediatament a l’òrgan de contractació de la Universitat, i si es trobés un conflicte d’interessos, deixaré de formar part en el procediment i en totes les activitats relacionades.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54" w:lineRule="auto"/>
        <w:ind w:left="157" w:right="443" w:firstLine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Que tractaré com confidencials tots els assumptes que se’m confiïn. No revelaré cap informació confidencial que em sigui comunicada o que hagi descobert. No faré ús improcedent de la informació que se’m proporcioni. Concretament, accepto tractar en conf</w:t>
      </w:r>
      <w:r>
        <w:rPr>
          <w:color w:val="000000"/>
          <w:sz w:val="20"/>
          <w:szCs w:val="20"/>
        </w:rPr>
        <w:t>iança i amb discreció qualsevol informació o documents que em siguin revelats o que descobreixi o prepari en el transcurs o com a resultat de l’avaluació, i accepto que només seran utilitzats amb la finalitat d’aquesta avaluació i que no seran revelats a c</w:t>
      </w:r>
      <w:r>
        <w:rPr>
          <w:color w:val="000000"/>
          <w:sz w:val="20"/>
          <w:szCs w:val="20"/>
        </w:rPr>
        <w:t xml:space="preserve">ap tercera part.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54" w:lineRule="auto"/>
        <w:ind w:left="163" w:right="43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e) En cas que aquest procediment estigui finançat amb fons europeus, </w:t>
      </w:r>
      <w:proofErr w:type="spellStart"/>
      <w:r>
        <w:rPr>
          <w:color w:val="000000"/>
          <w:sz w:val="20"/>
          <w:szCs w:val="20"/>
        </w:rPr>
        <w:t>conei</w:t>
      </w:r>
      <w:bookmarkStart w:id="0" w:name="_GoBack"/>
      <w:bookmarkEnd w:id="0"/>
      <w:r>
        <w:rPr>
          <w:color w:val="000000"/>
          <w:sz w:val="20"/>
          <w:szCs w:val="20"/>
        </w:rPr>
        <w:t>xo</w:t>
      </w:r>
      <w:proofErr w:type="spellEnd"/>
      <w:r>
        <w:rPr>
          <w:color w:val="000000"/>
          <w:sz w:val="20"/>
          <w:szCs w:val="20"/>
        </w:rPr>
        <w:t xml:space="preserve"> el contingut de l’article 61 del Reglament Financer, REGLAMENT (UE, EURATOM) No 2018/1046 DEL PARLAMENT EUROPEU I DEL CONSELL de 18 de juliol de 2018 sobre les n</w:t>
      </w:r>
      <w:r>
        <w:rPr>
          <w:color w:val="000000"/>
          <w:sz w:val="20"/>
          <w:szCs w:val="20"/>
        </w:rPr>
        <w:t xml:space="preserve">ormes financeres aplicables al pressupost general de la Unió.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162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highlight w:val="yellow"/>
        </w:rPr>
        <w:t>signatura</w:t>
      </w:r>
      <w:r>
        <w:rPr>
          <w:color w:val="FF0000"/>
          <w:sz w:val="20"/>
          <w:szCs w:val="20"/>
        </w:rPr>
        <w:t xml:space="preserve">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71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highlight w:val="yellow"/>
        </w:rPr>
        <w:t>Nom</w:t>
      </w:r>
      <w:r>
        <w:rPr>
          <w:color w:val="FF0000"/>
          <w:sz w:val="20"/>
          <w:szCs w:val="20"/>
        </w:rPr>
        <w:t xml:space="preserve">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65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highlight w:val="yellow"/>
        </w:rPr>
        <w:t>Càrrec</w:t>
      </w:r>
      <w:r>
        <w:rPr>
          <w:color w:val="FF0000"/>
          <w:sz w:val="20"/>
          <w:szCs w:val="20"/>
        </w:rPr>
        <w:t xml:space="preserve"> </w:t>
      </w:r>
    </w:p>
    <w:p w:rsidR="008E6D9A" w:rsidRDefault="00152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70"/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  <w:highlight w:val="yellow"/>
        </w:rPr>
        <w:t>Lloc i data</w:t>
      </w:r>
    </w:p>
    <w:sectPr w:rsidR="008E6D9A">
      <w:pgSz w:w="11920" w:h="16860"/>
      <w:pgMar w:top="735" w:right="1231" w:bottom="1141" w:left="154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9A"/>
    <w:rsid w:val="00152692"/>
    <w:rsid w:val="001B24DA"/>
    <w:rsid w:val="008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36AC"/>
  <w15:docId w15:val="{428D9AAA-1019-4DEB-BBA2-F921D08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Company>HP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albirr0820@gmail.com</cp:lastModifiedBy>
  <cp:revision>4</cp:revision>
  <dcterms:created xsi:type="dcterms:W3CDTF">2021-06-15T07:07:00Z</dcterms:created>
  <dcterms:modified xsi:type="dcterms:W3CDTF">2021-06-15T07:08:00Z</dcterms:modified>
</cp:coreProperties>
</file>